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华文中宋" w:cs="Times New Roman"/>
          <w:color w:val="auto"/>
          <w:sz w:val="32"/>
          <w:szCs w:val="32"/>
        </w:rPr>
      </w:pPr>
      <w:bookmarkStart w:id="0" w:name="_Toc523477605"/>
      <w:bookmarkStart w:id="1" w:name="_Toc521933268"/>
      <w:bookmarkStart w:id="2" w:name="_Toc522711748"/>
      <w:bookmarkStart w:id="3" w:name="_Toc448913497"/>
      <w:r>
        <w:rPr>
          <w:rFonts w:hint="eastAsia" w:eastAsia="华文中宋" w:cs="Times New Roman"/>
          <w:color w:val="auto"/>
          <w:sz w:val="32"/>
          <w:szCs w:val="32"/>
        </w:rPr>
        <w:t>中国科学院二期进馆档案全宗清单</w:t>
      </w:r>
      <w:bookmarkEnd w:id="0"/>
      <w:bookmarkEnd w:id="1"/>
      <w:bookmarkEnd w:id="2"/>
      <w:bookmarkEnd w:id="3"/>
      <w:bookmarkStart w:id="4" w:name="_GoBack"/>
      <w:bookmarkEnd w:id="4"/>
    </w:p>
    <w:tbl>
      <w:tblPr>
        <w:tblStyle w:val="4"/>
        <w:tblW w:w="915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5"/>
        <w:gridCol w:w="1780"/>
        <w:gridCol w:w="62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  <w:t>全宗号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sz w:val="28"/>
                <w:szCs w:val="28"/>
              </w:rPr>
              <w:t>全宗名称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植物研究所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大气物理研究所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A005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古脊椎动物与古人类研究所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高能物理研究所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A007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文献情报中心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A008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科学出版社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A010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心理研究所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力学研究所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计算技术研究所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电子学研究所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A015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自动化研究所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自然科学史研究所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A018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过程工程研究所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A019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微生物研究所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A020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生物物理研究所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半导体研究所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动物研究所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电工研究所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A027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声学研究所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A029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生态环境研究中心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A030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理论物理研究所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中国科学院研究生院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遥感应用研究所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遥感卫星地面站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工程热物理研究所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A039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科技政策与管理科学研究所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A061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对地观测与数字地球科学中心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中国科学院沈阳分院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大连化学物理研究所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金属研究所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沈阳应用生态研究所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B105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沈阳自动化研究所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B108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海洋研究所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C121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中国科学院长春分院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C122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长春应用化学研究所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D141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中国科学院上海分院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39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D142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上海冶金研究所（上海微系统与信息技术研究所）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D143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上海药物研究所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D144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上海有机化学研究所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D150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上海技术物理研究所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上海原子核研究所（上海应用物理研究所）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上海硅酸盐研究所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上海天文台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D155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上海光学精密机械研究所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D158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福建物质结构研究所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E171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中国科学院南京分院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49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E172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紫金山天文台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E173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南京地理与湖泊研究所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51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E174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南京地质古生物研究所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52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E175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南京土壤研究所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53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G201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中国科学院武汉分院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54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G202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水生生物研究所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55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G203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测量与地球物理研究所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56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G204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武汉物理与数学研究所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57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G205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武汉植物园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58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G206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武汉病毒研究所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59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G207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武汉文献情报中心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G208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武汉岩土力学研究所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61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G210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长沙农业现代化研究所（亚热带农业生态研究所）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62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H221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中国科学院广州分院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63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H222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华南植物研究所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64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H224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南海海洋研究所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65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H226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广州能源研究所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66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H227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广州地球化学研究所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67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I240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中国科学院成都分院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68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I242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成都生物研究所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69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I244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成都文献情报中心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I246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成都山地灾害与环境研究所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71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I247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光电技术研究所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72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J258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中国科学院昆明分院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73</w:t>
            </w:r>
          </w:p>
        </w:tc>
        <w:tc>
          <w:tcPr>
            <w:tcW w:w="1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J259</w:t>
            </w:r>
          </w:p>
        </w:tc>
        <w:tc>
          <w:tcPr>
            <w:tcW w:w="6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昆明植物研究所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J260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云南天文台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J261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西双版纳热带植物园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J262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昆明动物研究所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J263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地球化学研究所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K276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中国科学院西安分院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79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K277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西安光学精密机械研究所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K278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陕西天文台（国家授时中心）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中国科学院兰州分院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82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资源环境科学信息中心（兰州文献情报中心）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83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L293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近代物理研究所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84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L294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兰州化学物理研究所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85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L295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兰州地质研究所（地质与地球物理研究所兰州油气资源研究中心）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86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西北高原生物研究所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87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L297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青海盐湖研究所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88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M311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中国科学院新疆分院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89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N326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山西煤碳化学研究所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90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Z381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长春物理研究所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65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91</w:t>
            </w:r>
          </w:p>
        </w:tc>
        <w:tc>
          <w:tcPr>
            <w:tcW w:w="1780" w:type="dxa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8"/>
                <w:szCs w:val="28"/>
                <w:lang w:bidi="ar"/>
              </w:rPr>
              <w:t>Z382</w:t>
            </w:r>
          </w:p>
        </w:tc>
        <w:tc>
          <w:tcPr>
            <w:tcW w:w="6208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长春光学精密机械研究所</w:t>
            </w:r>
          </w:p>
        </w:tc>
      </w:tr>
    </w:tbl>
    <w:p>
      <w:pPr>
        <w:jc w:val="left"/>
        <w:rPr>
          <w:rFonts w:ascii="Times New Roman" w:hAnsi="Times New Roman" w:eastAsia="黑体" w:cs="Times New Roman"/>
          <w:b/>
          <w:sz w:val="28"/>
          <w:szCs w:val="32"/>
        </w:rPr>
      </w:pPr>
    </w:p>
    <w:p>
      <w:pPr>
        <w:rPr>
          <w:rFonts w:hint="eastAsia" w:eastAsia="华文中宋" w:cs="Times New Roman"/>
          <w:color w:val="auto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CB2DE7"/>
    <w:rsid w:val="66CB2DE7"/>
    <w:rsid w:val="6D535020"/>
    <w:rsid w:val="78EC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2018-09-17T01:36:00Z</dcterms:created>
  <dc:creator>CY</dc:creator>
  <cp:lastModifiedBy>CY</cp:lastModifiedBy>
  <dcterms:modified xsi:type="dcterms:W3CDTF">2018-09-17T01:54:02Z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